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F93A27" w14:textId="3ACA3C5F" w:rsidR="00A56839" w:rsidRDefault="00A56839" w:rsidP="00A56839">
      <w:pPr>
        <w:ind w:firstLine="708"/>
        <w:jc w:val="both"/>
      </w:pPr>
      <w:r>
        <w:rPr>
          <w:sz w:val="22"/>
          <w:szCs w:val="22"/>
          <w:lang w:val="sr-Cyrl-CS"/>
        </w:rPr>
        <w:t>На основу члана 13. Одлуке о условима и начину располагања и давања у закуп пословних простора у власништву општине Козарска Дубица („Службени гласник општине Козарска Дубица“, бр. 9/08), а у вези са чланом 2. став 2. алинеја 8. Одлуке о утврђивању почетне висине мјесечне закупнине пословних простора у власништву Општине Козарска Дубица</w:t>
      </w:r>
      <w:r>
        <w:rPr>
          <w:sz w:val="22"/>
          <w:szCs w:val="22"/>
          <w:lang w:val="sr-Latn-BA"/>
        </w:rPr>
        <w:t xml:space="preserve"> за 202</w:t>
      </w:r>
      <w:r w:rsidR="00D129EF">
        <w:rPr>
          <w:sz w:val="22"/>
          <w:szCs w:val="22"/>
          <w:lang w:val="sr-Latn-BA"/>
        </w:rPr>
        <w:t>6</w:t>
      </w:r>
      <w:r>
        <w:rPr>
          <w:sz w:val="22"/>
          <w:szCs w:val="22"/>
          <w:lang w:val="sr-Latn-BA"/>
        </w:rPr>
        <w:t xml:space="preserve">. годину </w:t>
      </w:r>
      <w:r>
        <w:rPr>
          <w:sz w:val="22"/>
          <w:szCs w:val="22"/>
          <w:lang w:val="sr-Cyrl-CS"/>
        </w:rPr>
        <w:t>(„Службени гласник општине Козарска Дубица“, бр</w:t>
      </w:r>
      <w:r w:rsidRPr="004E02D5">
        <w:rPr>
          <w:color w:val="000000" w:themeColor="text1"/>
          <w:sz w:val="22"/>
          <w:szCs w:val="22"/>
          <w:lang w:val="sr-Cyrl-CS"/>
        </w:rPr>
        <w:t>. 0</w:t>
      </w:r>
      <w:r>
        <w:rPr>
          <w:color w:val="000000" w:themeColor="text1"/>
          <w:sz w:val="22"/>
          <w:szCs w:val="22"/>
          <w:lang w:val="sr-Latn-BA"/>
        </w:rPr>
        <w:t>8</w:t>
      </w:r>
      <w:r w:rsidRPr="004E02D5">
        <w:rPr>
          <w:color w:val="000000" w:themeColor="text1"/>
          <w:sz w:val="22"/>
          <w:szCs w:val="22"/>
          <w:lang w:val="sr-Cyrl-CS"/>
        </w:rPr>
        <w:t>/2</w:t>
      </w:r>
      <w:r w:rsidR="00D129EF">
        <w:rPr>
          <w:color w:val="000000" w:themeColor="text1"/>
          <w:sz w:val="22"/>
          <w:szCs w:val="22"/>
          <w:lang w:val="bs-Cyrl-BA"/>
        </w:rPr>
        <w:t>5</w:t>
      </w:r>
      <w:r w:rsidRPr="004E02D5">
        <w:rPr>
          <w:color w:val="000000" w:themeColor="text1"/>
          <w:sz w:val="22"/>
          <w:szCs w:val="22"/>
          <w:lang w:val="sr-Cyrl-CS"/>
        </w:rPr>
        <w:t>)</w:t>
      </w:r>
      <w:r>
        <w:rPr>
          <w:color w:val="000000" w:themeColor="text1"/>
          <w:sz w:val="22"/>
          <w:szCs w:val="22"/>
          <w:lang w:val="sr-Latn-CS"/>
        </w:rPr>
        <w:t xml:space="preserve"> </w:t>
      </w:r>
      <w:r>
        <w:rPr>
          <w:sz w:val="22"/>
          <w:szCs w:val="22"/>
          <w:lang w:val="sr-Cyrl-CS"/>
        </w:rPr>
        <w:t xml:space="preserve">и </w:t>
      </w:r>
      <w:r>
        <w:rPr>
          <w:sz w:val="22"/>
        </w:rPr>
        <w:t>члана 36.</w:t>
      </w:r>
      <w:r>
        <w:rPr>
          <w:sz w:val="22"/>
          <w:lang w:val="sr-Cyrl-BA"/>
        </w:rPr>
        <w:t>, став (2), алинеја 14)</w:t>
      </w:r>
      <w:r>
        <w:rPr>
          <w:sz w:val="22"/>
        </w:rPr>
        <w:t xml:space="preserve"> Статута </w:t>
      </w:r>
      <w:r>
        <w:rPr>
          <w:sz w:val="22"/>
          <w:lang w:val="sr-Cyrl-BA"/>
        </w:rPr>
        <w:t>о</w:t>
      </w:r>
      <w:r>
        <w:rPr>
          <w:sz w:val="22"/>
        </w:rPr>
        <w:t>пштине Козарска Дубица</w:t>
      </w:r>
      <w:r>
        <w:rPr>
          <w:sz w:val="22"/>
          <w:lang w:val="sr-Cyrl-CS"/>
        </w:rPr>
        <w:t xml:space="preserve"> („Службени гласник општине Козарска Дубица“,</w:t>
      </w:r>
      <w:r>
        <w:rPr>
          <w:sz w:val="22"/>
          <w:lang w:val="sr-Latn-CS"/>
        </w:rPr>
        <w:t xml:space="preserve"> </w:t>
      </w:r>
      <w:r>
        <w:rPr>
          <w:sz w:val="22"/>
        </w:rPr>
        <w:t xml:space="preserve">брoj </w:t>
      </w:r>
      <w:r>
        <w:rPr>
          <w:sz w:val="22"/>
          <w:szCs w:val="22"/>
          <w:lang w:val="sr-Latn-BA"/>
        </w:rPr>
        <w:t>9/17</w:t>
      </w:r>
      <w:r>
        <w:rPr>
          <w:sz w:val="22"/>
        </w:rPr>
        <w:t>), Скупштина општине Козарска Дубица, на сједници одржаној дана ___________ 20</w:t>
      </w:r>
      <w:r>
        <w:rPr>
          <w:sz w:val="22"/>
          <w:lang w:val="sr-Latn-CS"/>
        </w:rPr>
        <w:t>2</w:t>
      </w:r>
      <w:r w:rsidR="00D129EF">
        <w:rPr>
          <w:sz w:val="22"/>
          <w:lang w:val="sr-Latn-BA"/>
        </w:rPr>
        <w:t>6</w:t>
      </w:r>
      <w:r>
        <w:rPr>
          <w:sz w:val="22"/>
        </w:rPr>
        <w:t>. године</w:t>
      </w:r>
      <w:r>
        <w:rPr>
          <w:sz w:val="22"/>
          <w:szCs w:val="22"/>
          <w:lang w:val="sr-Latn-BA"/>
        </w:rPr>
        <w:t xml:space="preserve">, доноси </w:t>
      </w:r>
    </w:p>
    <w:p w14:paraId="2B38B16D" w14:textId="77777777" w:rsidR="00A56839" w:rsidRDefault="00A56839" w:rsidP="00A56839">
      <w:pPr>
        <w:jc w:val="both"/>
        <w:rPr>
          <w:sz w:val="22"/>
          <w:szCs w:val="22"/>
          <w:lang w:val="sr-Cyrl-CS"/>
        </w:rPr>
      </w:pPr>
    </w:p>
    <w:p w14:paraId="38FB7279" w14:textId="77777777" w:rsidR="00A56839" w:rsidRDefault="00A56839" w:rsidP="00A56839">
      <w:pPr>
        <w:jc w:val="center"/>
      </w:pPr>
      <w:r>
        <w:rPr>
          <w:b/>
          <w:sz w:val="22"/>
          <w:szCs w:val="22"/>
          <w:lang w:val="sr-Cyrl-CS"/>
        </w:rPr>
        <w:t>О Д Л У К У</w:t>
      </w:r>
    </w:p>
    <w:p w14:paraId="21635790" w14:textId="77777777" w:rsidR="00A56839" w:rsidRDefault="00A56839" w:rsidP="00A56839">
      <w:pPr>
        <w:jc w:val="center"/>
      </w:pPr>
      <w:r>
        <w:rPr>
          <w:b/>
          <w:sz w:val="22"/>
          <w:szCs w:val="22"/>
          <w:lang w:val="sr-Latn-CS"/>
        </w:rPr>
        <w:t>o</w:t>
      </w:r>
      <w:r>
        <w:rPr>
          <w:b/>
          <w:sz w:val="22"/>
          <w:szCs w:val="22"/>
          <w:lang w:val="sr-Cyrl-CS"/>
        </w:rPr>
        <w:t xml:space="preserve"> начину и условима давања у закуп пословн</w:t>
      </w:r>
      <w:r>
        <w:rPr>
          <w:b/>
          <w:sz w:val="22"/>
          <w:szCs w:val="22"/>
          <w:lang w:val="sr-Latn-BA"/>
        </w:rPr>
        <w:t>oг</w:t>
      </w:r>
      <w:r>
        <w:rPr>
          <w:b/>
          <w:sz w:val="22"/>
          <w:szCs w:val="22"/>
          <w:lang w:val="sr-Cyrl-CS"/>
        </w:rPr>
        <w:t xml:space="preserve"> простора у власништву општине Козарска Дубица путем лицитације-прикупљањем писмених понуда</w:t>
      </w:r>
    </w:p>
    <w:p w14:paraId="7B22ED5A" w14:textId="77777777" w:rsidR="00A56839" w:rsidRDefault="00A56839" w:rsidP="00A56839">
      <w:pPr>
        <w:jc w:val="center"/>
        <w:rPr>
          <w:b/>
          <w:sz w:val="22"/>
          <w:szCs w:val="22"/>
          <w:lang w:val="sr-Cyrl-CS"/>
        </w:rPr>
      </w:pPr>
    </w:p>
    <w:p w14:paraId="05F87ED3" w14:textId="77777777" w:rsidR="00A56839" w:rsidRDefault="00A56839" w:rsidP="00A56839">
      <w:pPr>
        <w:jc w:val="center"/>
      </w:pPr>
      <w:r>
        <w:rPr>
          <w:b/>
          <w:sz w:val="22"/>
          <w:szCs w:val="22"/>
          <w:lang w:val="sr-Latn-BA"/>
        </w:rPr>
        <w:t>I</w:t>
      </w:r>
    </w:p>
    <w:p w14:paraId="29261223" w14:textId="77777777" w:rsidR="00A56839" w:rsidRDefault="00A56839" w:rsidP="00A56839">
      <w:pPr>
        <w:jc w:val="center"/>
        <w:rPr>
          <w:b/>
          <w:sz w:val="22"/>
          <w:szCs w:val="22"/>
          <w:lang w:val="sr-Latn-BA"/>
        </w:rPr>
      </w:pPr>
    </w:p>
    <w:p w14:paraId="34928602" w14:textId="4E6B5081" w:rsidR="00A56839" w:rsidRDefault="00A56839" w:rsidP="00A56839">
      <w:pPr>
        <w:ind w:firstLine="360"/>
        <w:jc w:val="both"/>
      </w:pPr>
      <w:r>
        <w:rPr>
          <w:sz w:val="22"/>
          <w:szCs w:val="22"/>
          <w:lang w:val="sr-Cyrl-CS"/>
        </w:rPr>
        <w:t>На начин и под условима утврђеним овом Одлуком спровешће се поступак јавног надметања</w:t>
      </w:r>
      <w:r>
        <w:rPr>
          <w:sz w:val="22"/>
          <w:szCs w:val="22"/>
          <w:lang w:val="sr-Latn-BA"/>
        </w:rPr>
        <w:t>-лицитације</w:t>
      </w:r>
      <w:r>
        <w:rPr>
          <w:sz w:val="22"/>
          <w:szCs w:val="22"/>
          <w:lang w:val="sr-Cyrl-CS"/>
        </w:rPr>
        <w:t xml:space="preserve"> прикупљањем писмених понуда ради давања у закуп пословн</w:t>
      </w:r>
      <w:r>
        <w:rPr>
          <w:sz w:val="22"/>
          <w:szCs w:val="22"/>
          <w:lang w:val="sr-Cyrl-BA"/>
        </w:rPr>
        <w:t xml:space="preserve">ог </w:t>
      </w:r>
      <w:r>
        <w:rPr>
          <w:sz w:val="22"/>
          <w:szCs w:val="22"/>
          <w:lang w:val="sr-Cyrl-CS"/>
        </w:rPr>
        <w:t>простора у власништву општине Козарска Дубица у Д</w:t>
      </w:r>
      <w:r w:rsidR="00D129EF">
        <w:rPr>
          <w:sz w:val="22"/>
          <w:szCs w:val="22"/>
          <w:lang w:val="bs-Cyrl-BA"/>
        </w:rPr>
        <w:t>раксенићу</w:t>
      </w:r>
      <w:r>
        <w:rPr>
          <w:sz w:val="22"/>
          <w:szCs w:val="22"/>
          <w:lang w:val="sr-Cyrl-CS"/>
        </w:rPr>
        <w:t>, и то:</w:t>
      </w:r>
    </w:p>
    <w:p w14:paraId="742BC487" w14:textId="77777777" w:rsidR="00A56839" w:rsidRDefault="00A56839" w:rsidP="00A56839">
      <w:pPr>
        <w:ind w:firstLine="360"/>
        <w:jc w:val="both"/>
        <w:rPr>
          <w:sz w:val="22"/>
          <w:szCs w:val="22"/>
          <w:lang w:val="sr-Latn-BA"/>
        </w:rPr>
      </w:pPr>
    </w:p>
    <w:p w14:paraId="4E1F6C06" w14:textId="5D1E715D" w:rsidR="00A56839" w:rsidRPr="00F663D8" w:rsidRDefault="00A56839" w:rsidP="00A56839">
      <w:pPr>
        <w:numPr>
          <w:ilvl w:val="0"/>
          <w:numId w:val="1"/>
        </w:numPr>
        <w:jc w:val="both"/>
        <w:rPr>
          <w:color w:val="000000" w:themeColor="text1"/>
        </w:rPr>
      </w:pPr>
      <w:r w:rsidRPr="00F663D8">
        <w:rPr>
          <w:color w:val="000000" w:themeColor="text1"/>
          <w:sz w:val="22"/>
          <w:szCs w:val="22"/>
          <w:lang w:val="sr-Cyrl-CS"/>
        </w:rPr>
        <w:t xml:space="preserve">Пословни простор у </w:t>
      </w:r>
      <w:r w:rsidR="00D129EF">
        <w:rPr>
          <w:color w:val="000000" w:themeColor="text1"/>
          <w:sz w:val="22"/>
          <w:szCs w:val="22"/>
          <w:lang w:val="bs-Cyrl-BA"/>
        </w:rPr>
        <w:t>стамбено-пословном објекту</w:t>
      </w:r>
      <w:r w:rsidR="004236E1">
        <w:rPr>
          <w:color w:val="000000" w:themeColor="text1"/>
          <w:sz w:val="22"/>
          <w:szCs w:val="22"/>
          <w:lang w:val="bs-Cyrl-BA"/>
        </w:rPr>
        <w:t xml:space="preserve"> у склопу зграде дома </w:t>
      </w:r>
      <w:r w:rsidRPr="00F663D8">
        <w:rPr>
          <w:color w:val="000000" w:themeColor="text1"/>
          <w:sz w:val="22"/>
          <w:szCs w:val="22"/>
          <w:lang w:val="sr-Cyrl-CS"/>
        </w:rPr>
        <w:t xml:space="preserve"> у Д</w:t>
      </w:r>
      <w:r w:rsidR="00D129EF">
        <w:rPr>
          <w:color w:val="000000" w:themeColor="text1"/>
          <w:sz w:val="22"/>
          <w:szCs w:val="22"/>
          <w:lang w:val="sr-Cyrl-CS"/>
        </w:rPr>
        <w:t>раксенићу</w:t>
      </w:r>
      <w:r w:rsidRPr="00F663D8">
        <w:rPr>
          <w:color w:val="000000" w:themeColor="text1"/>
          <w:sz w:val="22"/>
          <w:szCs w:val="22"/>
          <w:lang w:val="sr-Cyrl-CS"/>
        </w:rPr>
        <w:t>,  површине 54</w:t>
      </w:r>
      <w:r w:rsidR="00D129EF">
        <w:rPr>
          <w:color w:val="000000" w:themeColor="text1"/>
          <w:sz w:val="22"/>
          <w:szCs w:val="22"/>
          <w:lang w:val="sr-Cyrl-CS"/>
        </w:rPr>
        <w:t xml:space="preserve">,00 </w:t>
      </w:r>
      <w:r w:rsidRPr="00F663D8">
        <w:rPr>
          <w:color w:val="000000" w:themeColor="text1"/>
          <w:sz w:val="22"/>
          <w:szCs w:val="22"/>
          <w:lang w:val="sr-Latn-BA"/>
        </w:rPr>
        <w:t>m</w:t>
      </w:r>
      <w:r w:rsidRPr="00F663D8">
        <w:rPr>
          <w:color w:val="000000" w:themeColor="text1"/>
          <w:sz w:val="22"/>
          <w:szCs w:val="22"/>
          <w:vertAlign w:val="superscript"/>
          <w:lang w:val="sr-Cyrl-CS"/>
        </w:rPr>
        <w:t>2</w:t>
      </w:r>
      <w:r w:rsidRPr="00F663D8">
        <w:rPr>
          <w:color w:val="000000" w:themeColor="text1"/>
          <w:sz w:val="22"/>
          <w:szCs w:val="22"/>
          <w:lang w:val="sr-Cyrl-CS"/>
        </w:rPr>
        <w:t xml:space="preserve">, по почетној цијени закупнине у износу од </w:t>
      </w:r>
      <w:r w:rsidR="00AE00C9">
        <w:rPr>
          <w:b/>
          <w:color w:val="000000" w:themeColor="text1"/>
          <w:sz w:val="22"/>
          <w:szCs w:val="22"/>
          <w:lang w:val="sr-Cyrl-CS"/>
        </w:rPr>
        <w:t>2</w:t>
      </w:r>
      <w:r w:rsidRPr="00F663D8">
        <w:rPr>
          <w:b/>
          <w:color w:val="000000" w:themeColor="text1"/>
          <w:sz w:val="22"/>
          <w:szCs w:val="22"/>
          <w:lang w:val="sr-Cyrl-CS"/>
        </w:rPr>
        <w:t>,</w:t>
      </w:r>
      <w:r w:rsidRPr="00F663D8">
        <w:rPr>
          <w:b/>
          <w:color w:val="000000" w:themeColor="text1"/>
          <w:sz w:val="22"/>
          <w:szCs w:val="22"/>
          <w:lang w:val="sr-Latn-BA"/>
        </w:rPr>
        <w:t>0</w:t>
      </w:r>
      <w:r w:rsidRPr="00F663D8">
        <w:rPr>
          <w:b/>
          <w:color w:val="000000" w:themeColor="text1"/>
          <w:sz w:val="22"/>
          <w:szCs w:val="22"/>
          <w:lang w:val="sr-Cyrl-CS"/>
        </w:rPr>
        <w:t>0 КМ/</w:t>
      </w:r>
      <w:r w:rsidRPr="00F663D8">
        <w:rPr>
          <w:b/>
          <w:color w:val="000000" w:themeColor="text1"/>
          <w:sz w:val="22"/>
          <w:szCs w:val="22"/>
          <w:lang w:val="sr-Latn-BA"/>
        </w:rPr>
        <w:t>m</w:t>
      </w:r>
      <w:r w:rsidRPr="00F663D8">
        <w:rPr>
          <w:b/>
          <w:color w:val="000000" w:themeColor="text1"/>
          <w:sz w:val="22"/>
          <w:szCs w:val="22"/>
          <w:vertAlign w:val="superscript"/>
          <w:lang w:val="sr-Cyrl-CS"/>
        </w:rPr>
        <w:t>2</w:t>
      </w:r>
      <w:r w:rsidRPr="00F663D8">
        <w:rPr>
          <w:color w:val="000000" w:themeColor="text1"/>
          <w:sz w:val="22"/>
          <w:szCs w:val="22"/>
          <w:lang w:val="sr-Cyrl-CS"/>
        </w:rPr>
        <w:t xml:space="preserve">, мјесечно (без урачунатог ПДВ-а), за обављање </w:t>
      </w:r>
      <w:r w:rsidR="004236E1">
        <w:rPr>
          <w:color w:val="000000" w:themeColor="text1"/>
          <w:sz w:val="22"/>
          <w:szCs w:val="22"/>
          <w:lang w:val="sr-Cyrl-CS"/>
        </w:rPr>
        <w:t>канцеларијских послова</w:t>
      </w:r>
      <w:r w:rsidRPr="00F663D8">
        <w:rPr>
          <w:color w:val="000000" w:themeColor="text1"/>
          <w:sz w:val="22"/>
          <w:szCs w:val="22"/>
          <w:lang w:val="sr-Cyrl-CS"/>
        </w:rPr>
        <w:t>.</w:t>
      </w:r>
    </w:p>
    <w:p w14:paraId="267FFB1F" w14:textId="77777777" w:rsidR="00A56839" w:rsidRPr="00967264" w:rsidRDefault="00A56839" w:rsidP="00A56839">
      <w:pPr>
        <w:jc w:val="center"/>
        <w:rPr>
          <w:b/>
          <w:color w:val="000000"/>
          <w:sz w:val="22"/>
          <w:szCs w:val="22"/>
          <w:lang w:val="sr-Latn-BA"/>
        </w:rPr>
      </w:pPr>
    </w:p>
    <w:p w14:paraId="16D19F0B" w14:textId="77777777" w:rsidR="00A56839" w:rsidRPr="00967264" w:rsidRDefault="00A56839" w:rsidP="00A56839">
      <w:pPr>
        <w:jc w:val="center"/>
        <w:rPr>
          <w:color w:val="000000"/>
        </w:rPr>
      </w:pPr>
      <w:r w:rsidRPr="00967264">
        <w:rPr>
          <w:b/>
          <w:color w:val="000000"/>
          <w:sz w:val="22"/>
          <w:szCs w:val="22"/>
          <w:lang w:val="bs-Latn-BA"/>
        </w:rPr>
        <w:t>II</w:t>
      </w:r>
    </w:p>
    <w:p w14:paraId="02CF271E" w14:textId="77777777" w:rsidR="00A56839" w:rsidRPr="00967264" w:rsidRDefault="00A56839" w:rsidP="00A56839">
      <w:pPr>
        <w:ind w:left="360"/>
        <w:jc w:val="center"/>
        <w:rPr>
          <w:color w:val="000000"/>
          <w:sz w:val="22"/>
          <w:szCs w:val="22"/>
          <w:lang w:val="sr-Latn-BA"/>
        </w:rPr>
      </w:pPr>
    </w:p>
    <w:p w14:paraId="601C4D43" w14:textId="77777777" w:rsidR="00A56839" w:rsidRPr="00967264" w:rsidRDefault="00A56839" w:rsidP="00A56839">
      <w:pPr>
        <w:ind w:firstLine="720"/>
        <w:jc w:val="both"/>
        <w:rPr>
          <w:color w:val="000000"/>
        </w:rPr>
      </w:pPr>
      <w:r w:rsidRPr="00967264">
        <w:rPr>
          <w:color w:val="000000"/>
          <w:sz w:val="22"/>
          <w:szCs w:val="22"/>
          <w:lang w:val="sr-Cyrl-CS"/>
        </w:rPr>
        <w:t xml:space="preserve">За учешће у поступку учесник је дужан уплатити износ од 10% од укупног годишњег износа закупнине обрачунатог на бази почетне цијене закупнине, на Јединствени рачун трезора, 567-301-8200000272 код </w:t>
      </w:r>
      <w:r>
        <w:rPr>
          <w:color w:val="000000"/>
          <w:sz w:val="22"/>
          <w:szCs w:val="22"/>
          <w:lang w:val="sr-Latn-BA"/>
        </w:rPr>
        <w:t xml:space="preserve">Атос </w:t>
      </w:r>
      <w:r w:rsidRPr="00967264">
        <w:rPr>
          <w:color w:val="000000"/>
          <w:sz w:val="22"/>
          <w:szCs w:val="22"/>
          <w:lang w:val="sr-Cyrl-CS"/>
        </w:rPr>
        <w:t>банке.</w:t>
      </w:r>
    </w:p>
    <w:p w14:paraId="38CCF95B" w14:textId="1BB2A855" w:rsidR="00A56839" w:rsidRPr="00F663D8" w:rsidRDefault="00A56839" w:rsidP="00A56839">
      <w:pPr>
        <w:ind w:firstLine="720"/>
        <w:jc w:val="both"/>
        <w:rPr>
          <w:color w:val="000000"/>
        </w:rPr>
      </w:pPr>
      <w:r w:rsidRPr="00967264">
        <w:rPr>
          <w:color w:val="000000"/>
          <w:sz w:val="22"/>
          <w:szCs w:val="22"/>
          <w:lang w:val="sr-Cyrl-CS"/>
        </w:rPr>
        <w:t xml:space="preserve">Укупан износ </w:t>
      </w:r>
      <w:r w:rsidRPr="00F663D8">
        <w:rPr>
          <w:color w:val="000000" w:themeColor="text1"/>
          <w:sz w:val="22"/>
          <w:szCs w:val="22"/>
          <w:lang w:val="sr-Cyrl-CS"/>
        </w:rPr>
        <w:t>кауције</w:t>
      </w:r>
      <w:r>
        <w:rPr>
          <w:color w:val="000000" w:themeColor="text1"/>
          <w:sz w:val="22"/>
          <w:szCs w:val="22"/>
          <w:lang w:val="sr-Latn-CS"/>
        </w:rPr>
        <w:t xml:space="preserve"> </w:t>
      </w:r>
      <w:r w:rsidRPr="00F663D8">
        <w:rPr>
          <w:color w:val="000000" w:themeColor="text1"/>
          <w:sz w:val="22"/>
          <w:szCs w:val="22"/>
          <w:lang w:val="sr-Cyrl-CS"/>
        </w:rPr>
        <w:t xml:space="preserve">износи </w:t>
      </w:r>
      <w:r w:rsidR="00AE00C9">
        <w:rPr>
          <w:color w:val="000000" w:themeColor="text1"/>
          <w:sz w:val="22"/>
          <w:szCs w:val="22"/>
          <w:lang w:val="bs-Cyrl-BA"/>
        </w:rPr>
        <w:t>129</w:t>
      </w:r>
      <w:r w:rsidRPr="00F663D8">
        <w:rPr>
          <w:color w:val="000000" w:themeColor="text1"/>
          <w:sz w:val="22"/>
          <w:szCs w:val="22"/>
          <w:lang w:val="sr-Latn-BA"/>
        </w:rPr>
        <w:t>,</w:t>
      </w:r>
      <w:r w:rsidR="00AE00C9">
        <w:rPr>
          <w:color w:val="000000" w:themeColor="text1"/>
          <w:sz w:val="22"/>
          <w:szCs w:val="22"/>
          <w:lang w:val="bs-Cyrl-BA"/>
        </w:rPr>
        <w:t>60</w:t>
      </w:r>
      <w:r w:rsidRPr="00F663D8">
        <w:rPr>
          <w:color w:val="000000" w:themeColor="text1"/>
          <w:sz w:val="22"/>
          <w:szCs w:val="22"/>
          <w:lang w:val="sr-Cyrl-CS"/>
        </w:rPr>
        <w:t xml:space="preserve"> КМ.</w:t>
      </w:r>
    </w:p>
    <w:p w14:paraId="2A86E5C3" w14:textId="77777777" w:rsidR="00A56839" w:rsidRDefault="00A56839" w:rsidP="00A56839">
      <w:pPr>
        <w:jc w:val="both"/>
        <w:rPr>
          <w:sz w:val="22"/>
          <w:szCs w:val="22"/>
        </w:rPr>
      </w:pPr>
    </w:p>
    <w:p w14:paraId="14292B2E" w14:textId="77777777" w:rsidR="00A56839" w:rsidRDefault="00A56839" w:rsidP="00A56839">
      <w:pPr>
        <w:ind w:left="360"/>
        <w:jc w:val="center"/>
      </w:pPr>
      <w:r>
        <w:rPr>
          <w:b/>
          <w:sz w:val="22"/>
          <w:szCs w:val="22"/>
          <w:lang w:val="bs-Latn-BA"/>
        </w:rPr>
        <w:t>III</w:t>
      </w:r>
    </w:p>
    <w:p w14:paraId="0A6A462D" w14:textId="77777777" w:rsidR="00A56839" w:rsidRDefault="00A56839" w:rsidP="00A56839">
      <w:pPr>
        <w:ind w:left="360"/>
        <w:jc w:val="center"/>
        <w:rPr>
          <w:sz w:val="22"/>
          <w:szCs w:val="22"/>
          <w:lang w:val="sr-Latn-BA"/>
        </w:rPr>
      </w:pPr>
    </w:p>
    <w:p w14:paraId="2A12E43F" w14:textId="77777777" w:rsidR="00A56839" w:rsidRDefault="00A56839" w:rsidP="00A56839">
      <w:pPr>
        <w:ind w:firstLine="360"/>
        <w:jc w:val="both"/>
      </w:pPr>
      <w:r>
        <w:rPr>
          <w:sz w:val="22"/>
          <w:szCs w:val="22"/>
          <w:lang w:val="sr-Cyrl-CS"/>
        </w:rPr>
        <w:t>Учесник може бити свако физичко и правно лице, осим лица која нису у цјелости измирила обавезе по раније закљученом уговору о закупу са општином Козарска Дубица.</w:t>
      </w:r>
    </w:p>
    <w:p w14:paraId="31CB0BB2" w14:textId="77777777" w:rsidR="00A56839" w:rsidRDefault="00A56839" w:rsidP="00A56839">
      <w:pPr>
        <w:ind w:firstLine="360"/>
        <w:jc w:val="both"/>
      </w:pPr>
      <w:r>
        <w:rPr>
          <w:sz w:val="22"/>
          <w:szCs w:val="22"/>
          <w:lang w:val="sr-Cyrl-CS"/>
        </w:rPr>
        <w:t xml:space="preserve">Давање у закуп пословног простора врши се путем лицитације прикупљањем писмених понуда заинтересованих закупаца на основу јавног огласа при чему се пословни простор може дати у закуп ако су учествовала најмање три понуђача. </w:t>
      </w:r>
    </w:p>
    <w:p w14:paraId="558C7817" w14:textId="77777777" w:rsidR="00A56839" w:rsidRDefault="00A56839" w:rsidP="00A56839">
      <w:pPr>
        <w:ind w:firstLine="360"/>
        <w:jc w:val="both"/>
      </w:pPr>
      <w:r>
        <w:rPr>
          <w:sz w:val="22"/>
          <w:szCs w:val="22"/>
          <w:lang w:val="sr-Cyrl-CS"/>
        </w:rPr>
        <w:t>Цијена закупнине не може бити нижа од почетне цијене објављене у огласу.</w:t>
      </w:r>
    </w:p>
    <w:p w14:paraId="08E7EEB0" w14:textId="77777777" w:rsidR="00A56839" w:rsidRDefault="00A56839" w:rsidP="00A56839">
      <w:pPr>
        <w:ind w:firstLine="360"/>
        <w:jc w:val="both"/>
        <w:rPr>
          <w:sz w:val="22"/>
          <w:szCs w:val="22"/>
          <w:lang w:val="sr-Cyrl-CS"/>
        </w:rPr>
      </w:pPr>
    </w:p>
    <w:p w14:paraId="44BC91BB" w14:textId="77777777" w:rsidR="00A56839" w:rsidRDefault="00A56839" w:rsidP="00A56839">
      <w:pPr>
        <w:ind w:left="360"/>
        <w:jc w:val="center"/>
      </w:pPr>
      <w:r>
        <w:rPr>
          <w:b/>
          <w:sz w:val="22"/>
          <w:szCs w:val="22"/>
          <w:lang w:val="bs-Latn-BA"/>
        </w:rPr>
        <w:t>IV</w:t>
      </w:r>
    </w:p>
    <w:p w14:paraId="112F8AD4" w14:textId="77777777" w:rsidR="00A56839" w:rsidRDefault="00A56839" w:rsidP="00A56839">
      <w:pPr>
        <w:jc w:val="both"/>
        <w:rPr>
          <w:sz w:val="22"/>
          <w:szCs w:val="22"/>
          <w:lang w:val="sr-Cyrl-CS"/>
        </w:rPr>
      </w:pPr>
    </w:p>
    <w:p w14:paraId="67ED9CF6" w14:textId="77777777" w:rsidR="00A56839" w:rsidRDefault="00A56839" w:rsidP="00A56839">
      <w:pPr>
        <w:ind w:firstLine="360"/>
        <w:jc w:val="both"/>
      </w:pPr>
      <w:r>
        <w:rPr>
          <w:sz w:val="22"/>
          <w:szCs w:val="22"/>
          <w:lang w:val="sr-Cyrl-CS"/>
        </w:rPr>
        <w:t xml:space="preserve">Пословни простор из тачке 1. ове Одлуке даје се у закуп на одређено вријеме, и то на период од пет година. </w:t>
      </w:r>
    </w:p>
    <w:p w14:paraId="21AB812E" w14:textId="77777777" w:rsidR="00A56839" w:rsidRDefault="00A56839" w:rsidP="00A56839">
      <w:pPr>
        <w:ind w:left="360"/>
        <w:jc w:val="center"/>
      </w:pPr>
      <w:r>
        <w:rPr>
          <w:b/>
          <w:sz w:val="22"/>
          <w:szCs w:val="22"/>
          <w:lang w:val="bs-Latn-BA"/>
        </w:rPr>
        <w:t>V</w:t>
      </w:r>
    </w:p>
    <w:p w14:paraId="4B878632" w14:textId="77777777" w:rsidR="00A56839" w:rsidRDefault="00A56839" w:rsidP="00A56839">
      <w:pPr>
        <w:jc w:val="both"/>
        <w:rPr>
          <w:sz w:val="22"/>
          <w:szCs w:val="22"/>
          <w:lang w:val="sr-Cyrl-CS"/>
        </w:rPr>
      </w:pPr>
    </w:p>
    <w:p w14:paraId="293406C1" w14:textId="77777777" w:rsidR="00A56839" w:rsidRDefault="00A56839" w:rsidP="00A56839">
      <w:pPr>
        <w:ind w:firstLine="360"/>
        <w:jc w:val="both"/>
      </w:pPr>
      <w:r>
        <w:rPr>
          <w:sz w:val="22"/>
          <w:szCs w:val="22"/>
          <w:lang w:val="sr-Cyrl-CS"/>
        </w:rPr>
        <w:t>Учесник који понуди највиши износ мјесечне закупнине, обавезан је закључити уговор о закупу и уплатити прву закупнину у року од 5 дана од дана коначности одлуке о давању у закуп, а примопредаја пословног простора закупцу извршиће се одмах након закључења уговора о закупу и уплате прве закупнине, о чему ће се сачинити записник о примопредаји.</w:t>
      </w:r>
    </w:p>
    <w:p w14:paraId="4BF3E4BE" w14:textId="77777777" w:rsidR="00A56839" w:rsidRDefault="00A56839" w:rsidP="00A56839">
      <w:pPr>
        <w:ind w:left="360"/>
        <w:rPr>
          <w:b/>
          <w:sz w:val="22"/>
          <w:szCs w:val="22"/>
        </w:rPr>
      </w:pPr>
    </w:p>
    <w:p w14:paraId="669B2390" w14:textId="77777777" w:rsidR="00A56839" w:rsidRDefault="00A56839" w:rsidP="00A56839">
      <w:pPr>
        <w:ind w:left="360"/>
        <w:rPr>
          <w:b/>
          <w:sz w:val="22"/>
          <w:szCs w:val="22"/>
          <w:lang w:val="sr-Cyrl-BA"/>
        </w:rPr>
      </w:pPr>
    </w:p>
    <w:p w14:paraId="68B043A5" w14:textId="77777777" w:rsidR="00A56839" w:rsidRDefault="00A56839" w:rsidP="00A56839">
      <w:pPr>
        <w:ind w:left="360"/>
        <w:rPr>
          <w:b/>
          <w:sz w:val="22"/>
          <w:szCs w:val="22"/>
          <w:lang w:val="sr-Cyrl-BA"/>
        </w:rPr>
      </w:pPr>
    </w:p>
    <w:p w14:paraId="4D200634" w14:textId="77777777" w:rsidR="00A56839" w:rsidRDefault="00A56839" w:rsidP="00A56839">
      <w:pPr>
        <w:ind w:left="360"/>
        <w:rPr>
          <w:b/>
          <w:sz w:val="22"/>
          <w:szCs w:val="22"/>
          <w:lang w:val="sr-Cyrl-BA"/>
        </w:rPr>
      </w:pPr>
    </w:p>
    <w:p w14:paraId="609ADCFE" w14:textId="77777777" w:rsidR="00A56839" w:rsidRDefault="00A56839" w:rsidP="00A56839">
      <w:pPr>
        <w:ind w:left="360"/>
        <w:rPr>
          <w:b/>
          <w:sz w:val="22"/>
          <w:szCs w:val="22"/>
          <w:lang w:val="sr-Cyrl-BA"/>
        </w:rPr>
      </w:pPr>
    </w:p>
    <w:p w14:paraId="301CEFE4" w14:textId="77777777" w:rsidR="00A56839" w:rsidRDefault="00A56839" w:rsidP="00A56839">
      <w:pPr>
        <w:ind w:left="360"/>
        <w:rPr>
          <w:b/>
          <w:sz w:val="22"/>
          <w:szCs w:val="22"/>
        </w:rPr>
      </w:pPr>
    </w:p>
    <w:p w14:paraId="612BBBB8" w14:textId="77777777" w:rsidR="00A56839" w:rsidRDefault="00A56839" w:rsidP="00A56839">
      <w:pPr>
        <w:ind w:left="360"/>
        <w:jc w:val="center"/>
      </w:pPr>
      <w:r>
        <w:rPr>
          <w:b/>
          <w:sz w:val="22"/>
          <w:szCs w:val="22"/>
          <w:lang w:val="bs-Latn-BA"/>
        </w:rPr>
        <w:lastRenderedPageBreak/>
        <w:t>VI</w:t>
      </w:r>
    </w:p>
    <w:p w14:paraId="65CD5D08" w14:textId="77777777" w:rsidR="00A56839" w:rsidRDefault="00A56839" w:rsidP="00A56839">
      <w:pPr>
        <w:ind w:left="360"/>
        <w:jc w:val="center"/>
        <w:rPr>
          <w:b/>
          <w:sz w:val="22"/>
          <w:szCs w:val="22"/>
          <w:lang w:val="sr-Cyrl-CS"/>
        </w:rPr>
      </w:pPr>
    </w:p>
    <w:p w14:paraId="1276D7EC" w14:textId="77777777" w:rsidR="00A56839" w:rsidRDefault="00A56839" w:rsidP="00A56839">
      <w:pPr>
        <w:ind w:firstLine="360"/>
        <w:jc w:val="both"/>
      </w:pPr>
      <w:r>
        <w:rPr>
          <w:sz w:val="22"/>
          <w:szCs w:val="22"/>
          <w:lang w:val="sr-Cyrl-CS"/>
        </w:rPr>
        <w:t xml:space="preserve">Поступак лицитације спровешће се путем јавног огласа о давању у закуп пословног простора којег расписује начелник Општине, у складу са овом Одлуком и Правилником о поступку и условима давања у закуп пословних простора у власништву Општине. </w:t>
      </w:r>
    </w:p>
    <w:p w14:paraId="74462E4E" w14:textId="77777777" w:rsidR="00A56839" w:rsidRDefault="00A56839" w:rsidP="00A56839">
      <w:pPr>
        <w:ind w:firstLine="360"/>
        <w:jc w:val="both"/>
      </w:pPr>
      <w:r>
        <w:rPr>
          <w:sz w:val="22"/>
          <w:szCs w:val="22"/>
          <w:lang w:val="sr-Cyrl-CS"/>
        </w:rPr>
        <w:t>Поступак лицитације спровешће комисија коју именује начелник Општине.</w:t>
      </w:r>
    </w:p>
    <w:p w14:paraId="436B61AB" w14:textId="77777777" w:rsidR="00A56839" w:rsidRDefault="00A56839" w:rsidP="00A56839">
      <w:pPr>
        <w:ind w:left="360"/>
        <w:rPr>
          <w:b/>
          <w:sz w:val="22"/>
          <w:szCs w:val="22"/>
          <w:lang w:val="sr-Cyrl-CS"/>
        </w:rPr>
      </w:pPr>
    </w:p>
    <w:p w14:paraId="098EB65D" w14:textId="77777777" w:rsidR="00A56839" w:rsidRDefault="00A56839" w:rsidP="00A56839">
      <w:pPr>
        <w:ind w:left="360"/>
        <w:jc w:val="center"/>
      </w:pPr>
      <w:r>
        <w:rPr>
          <w:b/>
          <w:sz w:val="22"/>
          <w:szCs w:val="22"/>
          <w:lang w:val="bs-Latn-BA"/>
        </w:rPr>
        <w:t>VII</w:t>
      </w:r>
    </w:p>
    <w:p w14:paraId="42F6CE13" w14:textId="77777777" w:rsidR="00A56839" w:rsidRDefault="00A56839" w:rsidP="00A56839">
      <w:pPr>
        <w:jc w:val="both"/>
        <w:rPr>
          <w:b/>
          <w:sz w:val="22"/>
          <w:szCs w:val="22"/>
          <w:lang w:val="sr-Cyrl-CS"/>
        </w:rPr>
      </w:pPr>
    </w:p>
    <w:p w14:paraId="114C82E6" w14:textId="77777777" w:rsidR="00A56839" w:rsidRDefault="00A56839" w:rsidP="00A56839">
      <w:pPr>
        <w:ind w:firstLine="360"/>
        <w:jc w:val="both"/>
      </w:pPr>
      <w:r>
        <w:rPr>
          <w:sz w:val="22"/>
          <w:szCs w:val="22"/>
          <w:lang w:val="sr-Cyrl-CS"/>
        </w:rPr>
        <w:t>Ова Одлука ступа на снагу даном објављивања, а објавиће се у „Службеном гласнику општине Козарска Дубица“</w:t>
      </w:r>
      <w:r>
        <w:rPr>
          <w:sz w:val="22"/>
          <w:szCs w:val="22"/>
          <w:lang w:val="sr-Latn-BA"/>
        </w:rPr>
        <w:t>.</w:t>
      </w:r>
    </w:p>
    <w:p w14:paraId="3F467CC8" w14:textId="77777777" w:rsidR="00A56839" w:rsidRDefault="00A56839" w:rsidP="00A56839">
      <w:pPr>
        <w:ind w:left="360"/>
        <w:jc w:val="both"/>
        <w:rPr>
          <w:sz w:val="22"/>
          <w:szCs w:val="22"/>
          <w:lang w:val="sr-Cyrl-CS"/>
        </w:rPr>
      </w:pPr>
    </w:p>
    <w:p w14:paraId="0E2DEC96" w14:textId="344664D1" w:rsidR="00A56839" w:rsidRDefault="00A56839" w:rsidP="00A56839">
      <w:pPr>
        <w:ind w:left="360"/>
        <w:jc w:val="both"/>
      </w:pPr>
      <w:r>
        <w:rPr>
          <w:sz w:val="22"/>
          <w:szCs w:val="22"/>
          <w:lang w:val="sr-Cyrl-CS"/>
        </w:rPr>
        <w:t>Број:</w:t>
      </w:r>
      <w:r>
        <w:rPr>
          <w:sz w:val="22"/>
          <w:szCs w:val="22"/>
          <w:lang w:val="sr-Cyrl-CS"/>
        </w:rPr>
        <w:tab/>
      </w:r>
      <w:r>
        <w:rPr>
          <w:sz w:val="22"/>
          <w:szCs w:val="22"/>
          <w:lang w:val="sr-Cyrl-CS"/>
        </w:rPr>
        <w:tab/>
      </w:r>
      <w:r>
        <w:rPr>
          <w:sz w:val="22"/>
          <w:szCs w:val="22"/>
          <w:lang w:val="sr-Cyrl-CS"/>
        </w:rPr>
        <w:tab/>
      </w:r>
      <w:r>
        <w:rPr>
          <w:sz w:val="22"/>
          <w:szCs w:val="22"/>
          <w:lang w:val="sr-Cyrl-CS"/>
        </w:rPr>
        <w:tab/>
      </w:r>
      <w:r>
        <w:rPr>
          <w:sz w:val="22"/>
          <w:szCs w:val="22"/>
          <w:lang w:val="sr-Cyrl-CS"/>
        </w:rPr>
        <w:tab/>
      </w:r>
      <w:r>
        <w:rPr>
          <w:sz w:val="22"/>
          <w:szCs w:val="22"/>
          <w:lang w:val="sr-Cyrl-CS"/>
        </w:rPr>
        <w:tab/>
        <w:t xml:space="preserve">  </w:t>
      </w:r>
      <w:r>
        <w:rPr>
          <w:sz w:val="22"/>
          <w:szCs w:val="22"/>
          <w:lang w:val="sr-Latn-CS"/>
        </w:rPr>
        <w:t xml:space="preserve">    </w:t>
      </w:r>
      <w:r w:rsidR="00AE00C9">
        <w:rPr>
          <w:sz w:val="22"/>
          <w:szCs w:val="22"/>
          <w:lang w:val="bs-Cyrl-BA"/>
        </w:rPr>
        <w:t xml:space="preserve">        </w:t>
      </w:r>
      <w:r>
        <w:rPr>
          <w:sz w:val="22"/>
          <w:szCs w:val="22"/>
          <w:lang w:val="sr-Latn-CS"/>
        </w:rPr>
        <w:t xml:space="preserve">             </w:t>
      </w:r>
      <w:r>
        <w:rPr>
          <w:sz w:val="22"/>
          <w:szCs w:val="22"/>
          <w:lang w:val="sr-Cyrl-CS"/>
        </w:rPr>
        <w:t xml:space="preserve">  </w:t>
      </w:r>
      <w:r>
        <w:rPr>
          <w:sz w:val="22"/>
          <w:szCs w:val="22"/>
          <w:lang w:val="sr-Latn-CS"/>
        </w:rPr>
        <w:t xml:space="preserve">  </w:t>
      </w:r>
      <w:r>
        <w:rPr>
          <w:sz w:val="22"/>
          <w:szCs w:val="22"/>
          <w:lang w:val="sr-Cyrl-CS"/>
        </w:rPr>
        <w:t xml:space="preserve"> </w:t>
      </w:r>
      <w:r>
        <w:rPr>
          <w:sz w:val="22"/>
          <w:szCs w:val="22"/>
          <w:lang w:val="sr-Latn-CS"/>
        </w:rPr>
        <w:t xml:space="preserve"> </w:t>
      </w:r>
      <w:r>
        <w:rPr>
          <w:sz w:val="22"/>
          <w:szCs w:val="22"/>
          <w:lang w:val="sr-Cyrl-CS"/>
        </w:rPr>
        <w:t xml:space="preserve"> ПРЕДСЈЕДНИК</w:t>
      </w:r>
    </w:p>
    <w:p w14:paraId="12D9E780" w14:textId="13EDC2BA" w:rsidR="00A56839" w:rsidRDefault="00A56839" w:rsidP="00A56839">
      <w:pPr>
        <w:ind w:left="360"/>
        <w:jc w:val="both"/>
      </w:pPr>
      <w:r>
        <w:rPr>
          <w:sz w:val="22"/>
          <w:szCs w:val="22"/>
          <w:lang w:val="sr-Cyrl-CS"/>
        </w:rPr>
        <w:t>Дана:______202</w:t>
      </w:r>
      <w:r w:rsidR="00AE00C9">
        <w:rPr>
          <w:sz w:val="22"/>
          <w:szCs w:val="22"/>
          <w:lang w:val="bs-Cyrl-BA"/>
        </w:rPr>
        <w:t>6</w:t>
      </w:r>
      <w:r>
        <w:rPr>
          <w:sz w:val="22"/>
          <w:szCs w:val="22"/>
          <w:lang w:val="sr-Cyrl-CS"/>
        </w:rPr>
        <w:t>.</w:t>
      </w:r>
      <w:r w:rsidR="00AE00C9">
        <w:rPr>
          <w:sz w:val="22"/>
          <w:szCs w:val="22"/>
          <w:lang w:val="sr-Cyrl-CS"/>
        </w:rPr>
        <w:t xml:space="preserve"> </w:t>
      </w:r>
      <w:r>
        <w:rPr>
          <w:sz w:val="22"/>
          <w:szCs w:val="22"/>
          <w:lang w:val="sr-Cyrl-CS"/>
        </w:rPr>
        <w:t>године</w:t>
      </w:r>
      <w:r>
        <w:rPr>
          <w:sz w:val="22"/>
          <w:szCs w:val="22"/>
          <w:lang w:val="sr-Cyrl-CS"/>
        </w:rPr>
        <w:tab/>
      </w:r>
      <w:r w:rsidR="00AE00C9">
        <w:rPr>
          <w:sz w:val="22"/>
          <w:szCs w:val="22"/>
          <w:lang w:val="sr-Cyrl-CS"/>
        </w:rPr>
        <w:t xml:space="preserve">                  </w:t>
      </w:r>
      <w:r>
        <w:rPr>
          <w:sz w:val="22"/>
          <w:szCs w:val="22"/>
          <w:lang w:val="sr-Latn-CS"/>
        </w:rPr>
        <w:t xml:space="preserve">                          </w:t>
      </w:r>
      <w:r w:rsidR="00AE00C9">
        <w:rPr>
          <w:sz w:val="22"/>
          <w:szCs w:val="22"/>
          <w:lang w:val="bs-Cyrl-BA"/>
        </w:rPr>
        <w:t xml:space="preserve">        </w:t>
      </w:r>
      <w:r>
        <w:rPr>
          <w:sz w:val="22"/>
          <w:szCs w:val="22"/>
          <w:lang w:val="sr-Latn-CS"/>
        </w:rPr>
        <w:t xml:space="preserve">             </w:t>
      </w:r>
      <w:r>
        <w:rPr>
          <w:sz w:val="22"/>
          <w:szCs w:val="22"/>
          <w:lang w:val="sr-Cyrl-CS"/>
        </w:rPr>
        <w:t>СКУПШТИНЕ</w:t>
      </w:r>
      <w:r w:rsidR="00AE00C9">
        <w:rPr>
          <w:sz w:val="22"/>
          <w:szCs w:val="22"/>
          <w:lang w:val="sr-Cyrl-CS"/>
        </w:rPr>
        <w:t xml:space="preserve"> </w:t>
      </w:r>
      <w:r>
        <w:rPr>
          <w:sz w:val="22"/>
          <w:szCs w:val="22"/>
          <w:lang w:val="sr-Cyrl-CS"/>
        </w:rPr>
        <w:t>ОПШТИНЕ</w:t>
      </w:r>
    </w:p>
    <w:p w14:paraId="4C92C508" w14:textId="77777777" w:rsidR="00A56839" w:rsidRDefault="00A56839" w:rsidP="00A56839">
      <w:pPr>
        <w:ind w:left="360"/>
        <w:jc w:val="both"/>
      </w:pPr>
      <w:r>
        <w:rPr>
          <w:sz w:val="22"/>
          <w:szCs w:val="22"/>
          <w:lang w:val="sr-Cyrl-CS"/>
        </w:rPr>
        <w:tab/>
      </w:r>
      <w:r>
        <w:rPr>
          <w:sz w:val="22"/>
          <w:szCs w:val="22"/>
          <w:lang w:val="sr-Cyrl-CS"/>
        </w:rPr>
        <w:tab/>
      </w:r>
      <w:r>
        <w:rPr>
          <w:sz w:val="22"/>
          <w:szCs w:val="22"/>
          <w:lang w:val="sr-Cyrl-CS"/>
        </w:rPr>
        <w:tab/>
      </w:r>
      <w:r>
        <w:rPr>
          <w:sz w:val="22"/>
          <w:szCs w:val="22"/>
          <w:lang w:val="sr-Cyrl-CS"/>
        </w:rPr>
        <w:tab/>
      </w:r>
      <w:r>
        <w:rPr>
          <w:sz w:val="22"/>
          <w:szCs w:val="22"/>
          <w:lang w:val="sr-Cyrl-CS"/>
        </w:rPr>
        <w:tab/>
      </w:r>
      <w:r>
        <w:rPr>
          <w:sz w:val="22"/>
          <w:szCs w:val="22"/>
          <w:lang w:val="sr-Cyrl-CS"/>
        </w:rPr>
        <w:tab/>
      </w:r>
      <w:r>
        <w:rPr>
          <w:sz w:val="22"/>
          <w:szCs w:val="22"/>
          <w:lang w:val="sr-Latn-CS"/>
        </w:rPr>
        <w:t xml:space="preserve">                                                  </w:t>
      </w:r>
      <w:r>
        <w:rPr>
          <w:sz w:val="22"/>
          <w:szCs w:val="22"/>
          <w:lang w:val="sr-Cyrl-BA"/>
        </w:rPr>
        <w:t>Милош Бањац</w:t>
      </w:r>
    </w:p>
    <w:p w14:paraId="359DB234" w14:textId="77777777" w:rsidR="00A56839" w:rsidRDefault="00A56839" w:rsidP="00A56839">
      <w:pPr>
        <w:ind w:left="360"/>
        <w:jc w:val="both"/>
      </w:pPr>
      <w:r>
        <w:rPr>
          <w:sz w:val="22"/>
          <w:szCs w:val="22"/>
          <w:lang w:val="sr-Cyrl-CS"/>
        </w:rPr>
        <w:tab/>
      </w:r>
      <w:r>
        <w:rPr>
          <w:sz w:val="22"/>
          <w:szCs w:val="22"/>
          <w:lang w:val="sr-Cyrl-CS"/>
        </w:rPr>
        <w:tab/>
      </w:r>
      <w:r>
        <w:rPr>
          <w:sz w:val="22"/>
          <w:szCs w:val="22"/>
          <w:lang w:val="sr-Cyrl-CS"/>
        </w:rPr>
        <w:tab/>
      </w:r>
      <w:r>
        <w:rPr>
          <w:sz w:val="22"/>
          <w:szCs w:val="22"/>
          <w:lang w:val="sr-Cyrl-CS"/>
        </w:rPr>
        <w:tab/>
      </w:r>
      <w:r>
        <w:rPr>
          <w:sz w:val="22"/>
          <w:szCs w:val="22"/>
          <w:lang w:val="sr-Cyrl-CS"/>
        </w:rPr>
        <w:tab/>
      </w:r>
      <w:r>
        <w:rPr>
          <w:sz w:val="22"/>
          <w:szCs w:val="22"/>
          <w:lang w:val="sr-Cyrl-CS"/>
        </w:rPr>
        <w:tab/>
      </w:r>
      <w:r>
        <w:rPr>
          <w:sz w:val="22"/>
          <w:szCs w:val="22"/>
          <w:lang w:val="sr-Cyrl-CS"/>
        </w:rPr>
        <w:tab/>
      </w:r>
      <w:r>
        <w:rPr>
          <w:sz w:val="22"/>
          <w:szCs w:val="22"/>
          <w:lang w:val="sr-Cyrl-CS"/>
        </w:rPr>
        <w:tab/>
      </w:r>
    </w:p>
    <w:p w14:paraId="7DCA36C0" w14:textId="77777777" w:rsidR="00A56839" w:rsidRDefault="00A56839" w:rsidP="00A56839">
      <w:pPr>
        <w:ind w:left="360"/>
        <w:jc w:val="both"/>
        <w:rPr>
          <w:sz w:val="22"/>
          <w:szCs w:val="22"/>
          <w:lang w:val="sr-Latn-CS"/>
        </w:rPr>
      </w:pPr>
    </w:p>
    <w:p w14:paraId="51A356FD" w14:textId="77777777" w:rsidR="00A56839" w:rsidRDefault="00A56839" w:rsidP="00A56839">
      <w:pPr>
        <w:ind w:left="360"/>
        <w:jc w:val="center"/>
      </w:pPr>
      <w:r>
        <w:rPr>
          <w:b/>
          <w:sz w:val="22"/>
          <w:szCs w:val="22"/>
          <w:lang w:val="sr-Cyrl-CS"/>
        </w:rPr>
        <w:t xml:space="preserve">О Б Р А З Л О Ж Е Њ Е </w:t>
      </w:r>
    </w:p>
    <w:p w14:paraId="024D0FD7" w14:textId="77777777" w:rsidR="00A56839" w:rsidRDefault="00A56839" w:rsidP="00A56839">
      <w:pPr>
        <w:jc w:val="center"/>
      </w:pPr>
      <w:r>
        <w:rPr>
          <w:b/>
          <w:sz w:val="22"/>
          <w:szCs w:val="22"/>
          <w:lang w:val="sr-Cyrl-CS"/>
        </w:rPr>
        <w:t>уз Одлуку о начину и условима давања у закуп пословн</w:t>
      </w:r>
      <w:r>
        <w:rPr>
          <w:b/>
          <w:sz w:val="22"/>
          <w:szCs w:val="22"/>
        </w:rPr>
        <w:t>их</w:t>
      </w:r>
      <w:r>
        <w:rPr>
          <w:b/>
          <w:sz w:val="22"/>
          <w:szCs w:val="22"/>
          <w:lang w:val="sr-Cyrl-CS"/>
        </w:rPr>
        <w:t xml:space="preserve"> простора у власништву општине Козарска Дубица путем лицитације-прикупљањем писмених понуда</w:t>
      </w:r>
    </w:p>
    <w:p w14:paraId="61655C1B" w14:textId="77777777" w:rsidR="00A56839" w:rsidRDefault="00A56839" w:rsidP="00A56839">
      <w:pPr>
        <w:jc w:val="center"/>
        <w:rPr>
          <w:b/>
          <w:sz w:val="22"/>
          <w:szCs w:val="22"/>
          <w:lang w:val="sr-Cyrl-CS"/>
        </w:rPr>
      </w:pPr>
    </w:p>
    <w:p w14:paraId="088B7013" w14:textId="77777777" w:rsidR="00A56839" w:rsidRDefault="00A56839" w:rsidP="00A56839">
      <w:pPr>
        <w:jc w:val="both"/>
      </w:pPr>
      <w:r>
        <w:rPr>
          <w:b/>
          <w:sz w:val="22"/>
          <w:szCs w:val="22"/>
          <w:lang w:val="sr-Latn-BA"/>
        </w:rPr>
        <w:t xml:space="preserve">I </w:t>
      </w:r>
      <w:r>
        <w:rPr>
          <w:b/>
          <w:sz w:val="22"/>
          <w:szCs w:val="22"/>
          <w:lang w:val="sr-Cyrl-CS"/>
        </w:rPr>
        <w:t>ПРАВНИ ОСНОВ</w:t>
      </w:r>
    </w:p>
    <w:p w14:paraId="68574179" w14:textId="77777777" w:rsidR="00A56839" w:rsidRDefault="00A56839" w:rsidP="00A56839">
      <w:pPr>
        <w:jc w:val="both"/>
        <w:rPr>
          <w:b/>
          <w:sz w:val="22"/>
          <w:szCs w:val="22"/>
          <w:lang w:val="sr-Cyrl-CS"/>
        </w:rPr>
      </w:pPr>
    </w:p>
    <w:p w14:paraId="76779E1D" w14:textId="77777777" w:rsidR="00A56839" w:rsidRDefault="00A56839" w:rsidP="00A56839">
      <w:pPr>
        <w:ind w:firstLine="708"/>
        <w:jc w:val="both"/>
      </w:pPr>
      <w:r>
        <w:rPr>
          <w:sz w:val="22"/>
          <w:szCs w:val="22"/>
          <w:lang w:val="sr-Cyrl-CS"/>
        </w:rPr>
        <w:t>Правни основ за доношење Одлуке о начину и условима давања у закуп пословног простора у власништву Општине Козарска Дубица путем јавног надметања прикупљањем писмених понуда чине:</w:t>
      </w:r>
    </w:p>
    <w:p w14:paraId="65F9B299" w14:textId="77777777" w:rsidR="00A56839" w:rsidRDefault="00A56839" w:rsidP="00A56839">
      <w:pPr>
        <w:ind w:firstLine="708"/>
        <w:jc w:val="both"/>
      </w:pPr>
      <w:r>
        <w:rPr>
          <w:sz w:val="22"/>
          <w:szCs w:val="22"/>
          <w:lang w:val="sr-Cyrl-CS"/>
        </w:rPr>
        <w:t>-члан 13. Одлуке о условима и начину располагања и давања у закуп пословних простора у власништву општине Козарска Дубица („Службени гласник Општине Козарска Дубица“, бр. 9/08) којим је прописано да Скупштина општине доноси одлуку о начину и условима давања у закуп пословних простора;</w:t>
      </w:r>
    </w:p>
    <w:p w14:paraId="37457F5C" w14:textId="7C8EAC51" w:rsidR="00A56839" w:rsidRDefault="00A56839" w:rsidP="00A56839">
      <w:pPr>
        <w:ind w:firstLine="708"/>
        <w:jc w:val="both"/>
      </w:pPr>
      <w:r>
        <w:rPr>
          <w:sz w:val="22"/>
          <w:szCs w:val="22"/>
          <w:lang w:val="sr-Cyrl-CS"/>
        </w:rPr>
        <w:t>-члан 2. став 2. алинеја 8. Одлуке о утврђивању почетне висине мјесечне закупнине пословних простора у власништву Општине Козарска Дубица</w:t>
      </w:r>
      <w:r>
        <w:rPr>
          <w:sz w:val="22"/>
          <w:szCs w:val="22"/>
          <w:lang w:val="sr-Latn-CS"/>
        </w:rPr>
        <w:t xml:space="preserve"> </w:t>
      </w:r>
      <w:r>
        <w:rPr>
          <w:sz w:val="22"/>
          <w:szCs w:val="22"/>
          <w:lang w:val="sr-Latn-BA"/>
        </w:rPr>
        <w:t>за 202</w:t>
      </w:r>
      <w:r w:rsidR="00AE00C9">
        <w:rPr>
          <w:sz w:val="22"/>
          <w:szCs w:val="22"/>
          <w:lang w:val="sr-Cyrl-BA"/>
        </w:rPr>
        <w:t>6</w:t>
      </w:r>
      <w:r>
        <w:rPr>
          <w:sz w:val="22"/>
          <w:szCs w:val="22"/>
          <w:lang w:val="sr-Latn-BA"/>
        </w:rPr>
        <w:t>. годину</w:t>
      </w:r>
      <w:r>
        <w:rPr>
          <w:sz w:val="22"/>
          <w:szCs w:val="22"/>
          <w:lang w:val="sr-Cyrl-CS"/>
        </w:rPr>
        <w:t xml:space="preserve"> („Службени гласник Општине Козарска </w:t>
      </w:r>
      <w:r w:rsidRPr="00026071">
        <w:rPr>
          <w:color w:val="000000" w:themeColor="text1"/>
          <w:sz w:val="22"/>
          <w:szCs w:val="22"/>
          <w:lang w:val="sr-Cyrl-CS"/>
        </w:rPr>
        <w:t>Дубица“, бр. 0</w:t>
      </w:r>
      <w:r>
        <w:rPr>
          <w:color w:val="000000" w:themeColor="text1"/>
          <w:sz w:val="22"/>
          <w:szCs w:val="22"/>
          <w:lang w:val="sr-Cyrl-CS"/>
        </w:rPr>
        <w:t>8</w:t>
      </w:r>
      <w:r w:rsidRPr="00026071">
        <w:rPr>
          <w:color w:val="000000" w:themeColor="text1"/>
          <w:sz w:val="22"/>
          <w:szCs w:val="22"/>
          <w:lang w:val="sr-Cyrl-CS"/>
        </w:rPr>
        <w:t>/2</w:t>
      </w:r>
      <w:r w:rsidR="00AE00C9">
        <w:rPr>
          <w:color w:val="000000" w:themeColor="text1"/>
          <w:sz w:val="22"/>
          <w:szCs w:val="22"/>
          <w:lang w:val="bs-Cyrl-BA"/>
        </w:rPr>
        <w:t>5</w:t>
      </w:r>
      <w:r w:rsidRPr="00026071">
        <w:rPr>
          <w:color w:val="000000" w:themeColor="text1"/>
          <w:sz w:val="22"/>
          <w:szCs w:val="22"/>
          <w:lang w:val="sr-Cyrl-CS"/>
        </w:rPr>
        <w:t>);</w:t>
      </w:r>
    </w:p>
    <w:p w14:paraId="0033B5DB" w14:textId="77777777" w:rsidR="00A56839" w:rsidRPr="001A32EF" w:rsidRDefault="00A56839" w:rsidP="00A56839">
      <w:pPr>
        <w:ind w:firstLine="708"/>
        <w:jc w:val="both"/>
        <w:rPr>
          <w:sz w:val="22"/>
          <w:szCs w:val="22"/>
          <w:lang w:val="sr-Cyrl-CS"/>
        </w:rPr>
      </w:pPr>
      <w:r>
        <w:rPr>
          <w:sz w:val="22"/>
          <w:szCs w:val="22"/>
          <w:lang w:val="sr-Cyrl-CS"/>
        </w:rPr>
        <w:t>-члан 36., став(2), алинеја 14) Статута Општине Козарска Дубица („Службени гласник Општине Козарска Дубица“, бр.</w:t>
      </w:r>
      <w:r>
        <w:rPr>
          <w:sz w:val="22"/>
          <w:szCs w:val="22"/>
          <w:lang w:val="sr-Cyrl-BA"/>
        </w:rPr>
        <w:t>9/17</w:t>
      </w:r>
      <w:r>
        <w:rPr>
          <w:sz w:val="22"/>
          <w:szCs w:val="22"/>
          <w:lang w:val="sr-Cyrl-CS"/>
        </w:rPr>
        <w:t xml:space="preserve">) којим је прописана надлежност Скупштине општине за </w:t>
      </w:r>
      <w:r w:rsidRPr="001A32EF">
        <w:rPr>
          <w:sz w:val="22"/>
          <w:szCs w:val="22"/>
          <w:lang w:val="sr-Cyrl-CS"/>
        </w:rPr>
        <w:t>доно</w:t>
      </w:r>
      <w:r>
        <w:rPr>
          <w:sz w:val="22"/>
          <w:szCs w:val="22"/>
          <w:lang w:val="sr-Cyrl-CS"/>
        </w:rPr>
        <w:t>шење</w:t>
      </w:r>
      <w:r w:rsidRPr="001A32EF">
        <w:rPr>
          <w:sz w:val="22"/>
          <w:szCs w:val="22"/>
          <w:lang w:val="sr-Cyrl-CS"/>
        </w:rPr>
        <w:t xml:space="preserve"> одлуке о прибављању, управљању и</w:t>
      </w:r>
      <w:r>
        <w:rPr>
          <w:sz w:val="22"/>
          <w:szCs w:val="22"/>
          <w:lang w:val="sr-Cyrl-CS"/>
        </w:rPr>
        <w:t xml:space="preserve"> располагању имовином Општине.</w:t>
      </w:r>
    </w:p>
    <w:p w14:paraId="5AD44655" w14:textId="77777777" w:rsidR="00A56839" w:rsidRDefault="00A56839" w:rsidP="00A56839">
      <w:pPr>
        <w:jc w:val="both"/>
        <w:rPr>
          <w:sz w:val="22"/>
          <w:szCs w:val="22"/>
          <w:lang w:val="sr-Cyrl-CS"/>
        </w:rPr>
      </w:pPr>
    </w:p>
    <w:p w14:paraId="1C9B186E" w14:textId="77777777" w:rsidR="00A56839" w:rsidRDefault="00A56839" w:rsidP="00A56839">
      <w:pPr>
        <w:jc w:val="both"/>
      </w:pPr>
      <w:r>
        <w:rPr>
          <w:b/>
          <w:sz w:val="22"/>
          <w:szCs w:val="22"/>
          <w:lang w:val="sr-Latn-BA"/>
        </w:rPr>
        <w:t>II РАЗЛОЗИ ЗА ДОНОШЕЊЕ</w:t>
      </w:r>
    </w:p>
    <w:p w14:paraId="0504E4E5" w14:textId="77777777" w:rsidR="00A56839" w:rsidRDefault="00A56839" w:rsidP="00A56839">
      <w:pPr>
        <w:jc w:val="both"/>
        <w:rPr>
          <w:b/>
          <w:sz w:val="22"/>
          <w:szCs w:val="22"/>
          <w:lang w:val="sr-Cyrl-BA"/>
        </w:rPr>
      </w:pPr>
    </w:p>
    <w:p w14:paraId="1CC1E388" w14:textId="548D9856" w:rsidR="00A56839" w:rsidRDefault="00A56839" w:rsidP="00AE00C9">
      <w:pPr>
        <w:ind w:firstLine="708"/>
        <w:jc w:val="both"/>
      </w:pPr>
      <w:r>
        <w:rPr>
          <w:sz w:val="22"/>
          <w:szCs w:val="22"/>
          <w:lang w:val="sr-Cyrl-CS"/>
        </w:rPr>
        <w:t>Пословни простори у власништву Општине се дају у закуп путем јавног огласа те је неопходно да Скупштина општине донесе одлуку о начину и условима давања у закуп пословн</w:t>
      </w:r>
      <w:r>
        <w:rPr>
          <w:sz w:val="22"/>
          <w:szCs w:val="22"/>
        </w:rPr>
        <w:t>их</w:t>
      </w:r>
      <w:r>
        <w:rPr>
          <w:sz w:val="22"/>
          <w:szCs w:val="22"/>
          <w:lang w:val="sr-Cyrl-CS"/>
        </w:rPr>
        <w:t xml:space="preserve"> простора у власништву Општине како би се могао расписати јавни оглас. </w:t>
      </w:r>
    </w:p>
    <w:p w14:paraId="554299E5" w14:textId="77777777" w:rsidR="00A56839" w:rsidRDefault="00A56839" w:rsidP="00A56839">
      <w:pPr>
        <w:ind w:firstLine="708"/>
        <w:jc w:val="both"/>
      </w:pPr>
      <w:r>
        <w:rPr>
          <w:sz w:val="22"/>
          <w:szCs w:val="22"/>
          <w:lang w:val="sr-Cyrl-CS"/>
        </w:rPr>
        <w:t xml:space="preserve">Одлуком о условима и начину располагања и давања у закуп пословних простора у власништву општине Козарска Дубица („Сл.гласник РС“, бр.9/08) одређено је да се пословни простор може дати у закуп на одређено вријеме најдуже пет година.    </w:t>
      </w:r>
    </w:p>
    <w:p w14:paraId="7716B696" w14:textId="7AC147D1" w:rsidR="00A56839" w:rsidRDefault="00A56839" w:rsidP="00A56839">
      <w:pPr>
        <w:ind w:firstLine="708"/>
        <w:jc w:val="both"/>
      </w:pPr>
      <w:r>
        <w:rPr>
          <w:sz w:val="22"/>
          <w:szCs w:val="22"/>
          <w:lang w:val="sr-Cyrl-CS"/>
        </w:rPr>
        <w:t>Висина закупнине се утврђује у поступку јавног надметања, с тим да основна закупнина пословних простора у власништву општине Козарска Дубица за 202</w:t>
      </w:r>
      <w:r w:rsidR="00AE00C9">
        <w:rPr>
          <w:sz w:val="22"/>
          <w:szCs w:val="22"/>
          <w:lang w:val="sr-Cyrl-BA"/>
        </w:rPr>
        <w:t>6</w:t>
      </w:r>
      <w:r>
        <w:rPr>
          <w:sz w:val="22"/>
          <w:szCs w:val="22"/>
          <w:lang w:val="sr-Cyrl-CS"/>
        </w:rPr>
        <w:t>. годину, износи за пословне просторе на осталим локацијама на подручју Општине 2 КМ/</w:t>
      </w:r>
      <w:r>
        <w:rPr>
          <w:sz w:val="22"/>
          <w:szCs w:val="22"/>
          <w:lang w:val="sr-Latn-BA"/>
        </w:rPr>
        <w:t>m</w:t>
      </w:r>
      <w:r>
        <w:rPr>
          <w:sz w:val="22"/>
          <w:szCs w:val="22"/>
          <w:vertAlign w:val="superscript"/>
          <w:lang w:val="sr-Cyrl-CS"/>
        </w:rPr>
        <w:t>2</w:t>
      </w:r>
      <w:r>
        <w:rPr>
          <w:sz w:val="22"/>
          <w:szCs w:val="22"/>
          <w:vertAlign w:val="superscript"/>
          <w:lang w:val="sr-Latn-CS"/>
        </w:rPr>
        <w:t xml:space="preserve"> </w:t>
      </w:r>
      <w:r>
        <w:rPr>
          <w:sz w:val="22"/>
          <w:szCs w:val="22"/>
          <w:lang w:val="sr-Cyrl-CS"/>
        </w:rPr>
        <w:t>према Одлуци о утврђивању просјечне висине мјесечне закупнине пословних простора у власништву општине Козарска Дубица за 202</w:t>
      </w:r>
      <w:r w:rsidR="00AE00C9">
        <w:rPr>
          <w:sz w:val="22"/>
          <w:szCs w:val="22"/>
          <w:lang w:val="sr-Cyrl-BA"/>
        </w:rPr>
        <w:t>6</w:t>
      </w:r>
      <w:r>
        <w:rPr>
          <w:sz w:val="22"/>
          <w:szCs w:val="22"/>
          <w:lang w:val="sr-Cyrl-CS"/>
        </w:rPr>
        <w:t>. годину.</w:t>
      </w:r>
    </w:p>
    <w:p w14:paraId="76ADC234" w14:textId="77777777" w:rsidR="00A56839" w:rsidRDefault="00A56839" w:rsidP="00A56839">
      <w:pPr>
        <w:jc w:val="both"/>
        <w:rPr>
          <w:sz w:val="22"/>
          <w:szCs w:val="22"/>
        </w:rPr>
      </w:pPr>
    </w:p>
    <w:p w14:paraId="03004CBD" w14:textId="77777777" w:rsidR="00A56839" w:rsidRDefault="00A56839" w:rsidP="00A56839">
      <w:pPr>
        <w:jc w:val="both"/>
      </w:pPr>
      <w:r>
        <w:rPr>
          <w:b/>
          <w:sz w:val="22"/>
          <w:szCs w:val="22"/>
          <w:lang w:val="sr-Latn-BA"/>
        </w:rPr>
        <w:t xml:space="preserve">III </w:t>
      </w:r>
      <w:r>
        <w:rPr>
          <w:b/>
          <w:sz w:val="22"/>
          <w:szCs w:val="22"/>
          <w:lang w:val="sr-Cyrl-BA"/>
        </w:rPr>
        <w:t>ПОТРЕБНА ФИНАНСИЈСКА СРЕДСТВА ЗА СПРОВОЂЕЊЕ ОДЛУКЕ</w:t>
      </w:r>
    </w:p>
    <w:p w14:paraId="3D8CAE46" w14:textId="77777777" w:rsidR="00A56839" w:rsidRDefault="00A56839" w:rsidP="00A56839">
      <w:pPr>
        <w:jc w:val="both"/>
        <w:rPr>
          <w:b/>
          <w:sz w:val="22"/>
          <w:szCs w:val="22"/>
          <w:lang w:val="sr-Cyrl-BA"/>
        </w:rPr>
      </w:pPr>
    </w:p>
    <w:p w14:paraId="59069570" w14:textId="77777777" w:rsidR="00A56839" w:rsidRDefault="00A56839" w:rsidP="00A56839">
      <w:pPr>
        <w:jc w:val="both"/>
      </w:pPr>
      <w:r>
        <w:rPr>
          <w:sz w:val="22"/>
          <w:szCs w:val="22"/>
          <w:lang w:val="sr-Cyrl-BA"/>
        </w:rPr>
        <w:tab/>
        <w:t>За реализацију ове Одлуке потребно је обезб</w:t>
      </w:r>
      <w:r>
        <w:rPr>
          <w:sz w:val="22"/>
          <w:szCs w:val="22"/>
          <w:lang w:val="sr-Latn-CS"/>
        </w:rPr>
        <w:t>и</w:t>
      </w:r>
      <w:r>
        <w:rPr>
          <w:sz w:val="22"/>
          <w:szCs w:val="22"/>
          <w:lang w:val="sr-Cyrl-BA"/>
        </w:rPr>
        <w:t>једити финансијска средства за објаву огласа у дневним новинама.</w:t>
      </w:r>
    </w:p>
    <w:p w14:paraId="6C9FCAA4" w14:textId="77777777" w:rsidR="00A56839" w:rsidRDefault="00A56839" w:rsidP="00A56839">
      <w:pPr>
        <w:jc w:val="both"/>
        <w:rPr>
          <w:sz w:val="22"/>
          <w:szCs w:val="22"/>
          <w:lang w:val="sr-Cyrl-BA"/>
        </w:rPr>
      </w:pPr>
    </w:p>
    <w:p w14:paraId="492DF76E" w14:textId="77777777" w:rsidR="00A56839" w:rsidRDefault="00A56839" w:rsidP="00A56839">
      <w:pPr>
        <w:jc w:val="both"/>
      </w:pPr>
      <w:r>
        <w:rPr>
          <w:b/>
          <w:sz w:val="22"/>
          <w:szCs w:val="22"/>
          <w:lang w:val="sr-Latn-BA"/>
        </w:rPr>
        <w:t>IV ПРИЈЕДЛОГ</w:t>
      </w:r>
    </w:p>
    <w:p w14:paraId="037A0890" w14:textId="77777777" w:rsidR="00A56839" w:rsidRDefault="00A56839" w:rsidP="00A56839">
      <w:pPr>
        <w:jc w:val="both"/>
        <w:rPr>
          <w:b/>
          <w:sz w:val="22"/>
          <w:szCs w:val="22"/>
          <w:lang w:val="sr-Cyrl-BA"/>
        </w:rPr>
      </w:pPr>
    </w:p>
    <w:p w14:paraId="7BA7285E" w14:textId="77777777" w:rsidR="00A56839" w:rsidRDefault="00A56839" w:rsidP="00A56839">
      <w:pPr>
        <w:ind w:firstLine="708"/>
        <w:jc w:val="both"/>
      </w:pPr>
      <w:r>
        <w:rPr>
          <w:sz w:val="22"/>
          <w:szCs w:val="22"/>
          <w:lang w:val="sr-Cyrl-CS"/>
        </w:rPr>
        <w:t xml:space="preserve">Начелник општине Козарска Дубица сматра да је Приједлог Одлуке о </w:t>
      </w:r>
      <w:r>
        <w:rPr>
          <w:sz w:val="22"/>
          <w:szCs w:val="22"/>
          <w:lang w:val="sr-Latn-BA"/>
        </w:rPr>
        <w:t xml:space="preserve">начину и </w:t>
      </w:r>
      <w:r>
        <w:rPr>
          <w:sz w:val="22"/>
          <w:szCs w:val="22"/>
          <w:lang w:val="sr-Cyrl-CS"/>
        </w:rPr>
        <w:t>условима давања у закуп пословног простора у власништву Општине Козарска Дубица путем лицитације-прикупљањем писмених понуда, у складу са Одлуком о условима и начину располагања и давања у закуп пословног простора у власништву општине Козарска Дубица, те предлаже да Скупштина општине донесе Одлуку у предложеном тексту.</w:t>
      </w:r>
    </w:p>
    <w:p w14:paraId="687B0129" w14:textId="77777777" w:rsidR="009C7C96" w:rsidRDefault="009C7C96"/>
    <w:sectPr w:rsidR="009C7C96" w:rsidSect="00CB1135">
      <w:headerReference w:type="default" r:id="rId7"/>
      <w:headerReference w:type="first" r:id="rId8"/>
      <w:pgSz w:w="11906" w:h="16838"/>
      <w:pgMar w:top="1417" w:right="1417" w:bottom="1417" w:left="1417" w:header="708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88AAFD" w14:textId="77777777" w:rsidR="00522D82" w:rsidRDefault="00522D82">
      <w:r>
        <w:separator/>
      </w:r>
    </w:p>
  </w:endnote>
  <w:endnote w:type="continuationSeparator" w:id="0">
    <w:p w14:paraId="38DB3C48" w14:textId="77777777" w:rsidR="00522D82" w:rsidRDefault="00522D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A9ADEA" w14:textId="77777777" w:rsidR="00522D82" w:rsidRDefault="00522D82">
      <w:r>
        <w:separator/>
      </w:r>
    </w:p>
  </w:footnote>
  <w:footnote w:type="continuationSeparator" w:id="0">
    <w:p w14:paraId="262D0817" w14:textId="77777777" w:rsidR="00522D82" w:rsidRDefault="00522D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C496DB" w14:textId="77777777" w:rsidR="008C1B41" w:rsidRDefault="00A56839">
    <w:pPr>
      <w:pStyle w:val="Header"/>
      <w:jc w:val="right"/>
    </w:pPr>
    <w:r>
      <w:rPr>
        <w:lang w:val="sr-Cyrl-CS"/>
      </w:rPr>
      <w:t>П Р И Ј Е Д Л О Г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C4D657" w14:textId="77777777" w:rsidR="008C1B41" w:rsidRDefault="00522D8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B9428B2"/>
    <w:multiLevelType w:val="hybridMultilevel"/>
    <w:tmpl w:val="802C9082"/>
    <w:lvl w:ilvl="0" w:tplc="9B7EB35A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6839"/>
    <w:rsid w:val="004236E1"/>
    <w:rsid w:val="00522D82"/>
    <w:rsid w:val="009C7C96"/>
    <w:rsid w:val="00A56839"/>
    <w:rsid w:val="00AE00C9"/>
    <w:rsid w:val="00D129EF"/>
    <w:rsid w:val="00F22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2472A4"/>
  <w15:chartTrackingRefBased/>
  <w15:docId w15:val="{6E34AADB-492D-4CE5-819E-F626464820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683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hr-HR"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56839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A56839"/>
    <w:rPr>
      <w:rFonts w:ascii="Times New Roman" w:eastAsia="Times New Roman" w:hAnsi="Times New Roman" w:cs="Times New Roman"/>
      <w:sz w:val="24"/>
      <w:szCs w:val="24"/>
      <w:lang w:val="hr-HR"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841</Words>
  <Characters>4800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6</cp:revision>
  <dcterms:created xsi:type="dcterms:W3CDTF">2026-04-08T10:39:00Z</dcterms:created>
  <dcterms:modified xsi:type="dcterms:W3CDTF">2026-04-08T11:05:00Z</dcterms:modified>
</cp:coreProperties>
</file>